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BF31B" w14:textId="7249BFC6" w:rsidR="008B62EA" w:rsidRPr="00AC3479" w:rsidRDefault="001F4D16" w:rsidP="008B62EA">
      <w:pPr>
        <w:pStyle w:val="N02Y"/>
        <w:ind w:firstLine="0"/>
        <w:rPr>
          <w:rFonts w:ascii="Arial" w:hAnsi="Arial" w:cs="Arial"/>
          <w:color w:val="auto"/>
          <w:lang w:val="pl-PL"/>
        </w:rPr>
      </w:pPr>
      <w:r w:rsidRPr="001F4D16">
        <w:rPr>
          <w:rFonts w:ascii="Arial" w:hAnsi="Arial" w:cs="Arial"/>
          <w:b/>
        </w:rPr>
        <w:t xml:space="preserve">          </w:t>
      </w:r>
      <w:r w:rsidR="002C442C" w:rsidRPr="001F4D16">
        <w:rPr>
          <w:rFonts w:ascii="Arial" w:hAnsi="Arial" w:cs="Arial"/>
          <w:lang w:val="sr-Latn-CS"/>
        </w:rPr>
        <w:t>Na osnovu člana 38 stav 1 tačka 2 i 22</w:t>
      </w:r>
      <w:r w:rsidR="00CA5C89">
        <w:rPr>
          <w:rFonts w:ascii="Arial" w:hAnsi="Arial" w:cs="Arial"/>
          <w:lang w:val="sr-Latn-CS"/>
        </w:rPr>
        <w:t xml:space="preserve"> Zakona o lokalnoj samoupravi </w:t>
      </w:r>
      <w:r w:rsidR="00CA5C89">
        <w:rPr>
          <w:rFonts w:ascii="Arial" w:hAnsi="Arial" w:cs="Arial"/>
        </w:rPr>
        <w:t>("Sl. list CG</w:t>
      </w:r>
      <w:r w:rsidRPr="001F4D16">
        <w:rPr>
          <w:rFonts w:ascii="Arial" w:hAnsi="Arial" w:cs="Arial"/>
        </w:rPr>
        <w:t>", br. 2</w:t>
      </w:r>
      <w:r w:rsidR="00F93460">
        <w:rPr>
          <w:rFonts w:ascii="Arial" w:hAnsi="Arial" w:cs="Arial"/>
        </w:rPr>
        <w:t>/18,</w:t>
      </w:r>
      <w:r w:rsidR="008B62EA">
        <w:rPr>
          <w:rFonts w:ascii="Arial" w:hAnsi="Arial" w:cs="Arial"/>
        </w:rPr>
        <w:t xml:space="preserve"> </w:t>
      </w:r>
      <w:r w:rsidR="00F93460">
        <w:rPr>
          <w:rFonts w:ascii="Arial" w:hAnsi="Arial" w:cs="Arial"/>
        </w:rPr>
        <w:t>34/19,</w:t>
      </w:r>
      <w:r w:rsidR="008B62EA">
        <w:rPr>
          <w:rFonts w:ascii="Arial" w:hAnsi="Arial" w:cs="Arial"/>
        </w:rPr>
        <w:t xml:space="preserve"> </w:t>
      </w:r>
      <w:r w:rsidR="00F93460">
        <w:rPr>
          <w:rFonts w:ascii="Arial" w:hAnsi="Arial" w:cs="Arial"/>
        </w:rPr>
        <w:t>38/20,</w:t>
      </w:r>
      <w:r w:rsidR="008B62EA">
        <w:rPr>
          <w:rFonts w:ascii="Arial" w:hAnsi="Arial" w:cs="Arial"/>
        </w:rPr>
        <w:t xml:space="preserve"> </w:t>
      </w:r>
      <w:r w:rsidR="00F93460">
        <w:rPr>
          <w:rFonts w:ascii="Arial" w:hAnsi="Arial" w:cs="Arial"/>
        </w:rPr>
        <w:t>50/22,</w:t>
      </w:r>
      <w:r w:rsidR="008B62EA">
        <w:rPr>
          <w:rFonts w:ascii="Arial" w:hAnsi="Arial" w:cs="Arial"/>
        </w:rPr>
        <w:t xml:space="preserve"> </w:t>
      </w:r>
      <w:r w:rsidRPr="001F4D16">
        <w:rPr>
          <w:rFonts w:ascii="Arial" w:hAnsi="Arial" w:cs="Arial"/>
        </w:rPr>
        <w:t>84/22</w:t>
      </w:r>
      <w:r w:rsidR="008B62EA">
        <w:rPr>
          <w:rFonts w:ascii="Arial" w:hAnsi="Arial" w:cs="Arial"/>
        </w:rPr>
        <w:t>. 81/25 i 98/25</w:t>
      </w:r>
      <w:r w:rsidRPr="001F4D16">
        <w:rPr>
          <w:rFonts w:ascii="Arial" w:hAnsi="Arial" w:cs="Arial"/>
        </w:rPr>
        <w:t xml:space="preserve">) i </w:t>
      </w:r>
      <w:r w:rsidR="002C442C" w:rsidRPr="001F4D16">
        <w:rPr>
          <w:rFonts w:ascii="Arial" w:hAnsi="Arial" w:cs="Arial"/>
          <w:lang w:val="sr-Latn-CS"/>
        </w:rPr>
        <w:t>člana 46 stav 1 tačka 2 i 22 Statuta Opšti</w:t>
      </w:r>
      <w:r w:rsidR="00CA5C89">
        <w:rPr>
          <w:rFonts w:ascii="Arial" w:hAnsi="Arial" w:cs="Arial"/>
          <w:lang w:val="sr-Latn-CS"/>
        </w:rPr>
        <w:t xml:space="preserve">ne Bijelo Polje  </w:t>
      </w:r>
      <w:bookmarkStart w:id="0" w:name="_Hlk213831678"/>
      <w:r w:rsidR="00CA5C89">
        <w:rPr>
          <w:rFonts w:ascii="Arial" w:hAnsi="Arial" w:cs="Arial"/>
          <w:lang w:val="sr-Latn-CS"/>
        </w:rPr>
        <w:t>(’’Sl.list CG - O</w:t>
      </w:r>
      <w:r w:rsidR="002C442C" w:rsidRPr="001F4D16">
        <w:rPr>
          <w:rFonts w:ascii="Arial" w:hAnsi="Arial" w:cs="Arial"/>
          <w:lang w:val="sr-Latn-CS"/>
        </w:rPr>
        <w:t>p</w:t>
      </w:r>
      <w:r w:rsidR="00CA5C89">
        <w:rPr>
          <w:rFonts w:ascii="Arial" w:hAnsi="Arial" w:cs="Arial"/>
          <w:lang w:val="sr-Latn-CS"/>
        </w:rPr>
        <w:t xml:space="preserve">štinski propisi’’ broj </w:t>
      </w:r>
      <w:r w:rsidR="00A3624B">
        <w:rPr>
          <w:rFonts w:ascii="Arial" w:hAnsi="Arial" w:cs="Arial"/>
          <w:lang w:val="sr-Latn-CS"/>
        </w:rPr>
        <w:t>19/18)</w:t>
      </w:r>
      <w:r w:rsidR="00E81189">
        <w:rPr>
          <w:rFonts w:ascii="Arial" w:hAnsi="Arial" w:cs="Arial"/>
          <w:lang w:val="sr-Latn-CS"/>
        </w:rPr>
        <w:t xml:space="preserve"> </w:t>
      </w:r>
      <w:bookmarkEnd w:id="0"/>
      <w:r w:rsidR="00E81189">
        <w:rPr>
          <w:rFonts w:ascii="Arial" w:hAnsi="Arial" w:cs="Arial"/>
          <w:lang w:val="sr-Latn-CS"/>
        </w:rPr>
        <w:t>i člana 30 stav 3 Statuta</w:t>
      </w:r>
      <w:r w:rsidR="00E81189" w:rsidRPr="00E81189">
        <w:rPr>
          <w:rFonts w:ascii="Arial" w:hAnsi="Arial" w:cs="Arial"/>
        </w:rPr>
        <w:t xml:space="preserve"> </w:t>
      </w:r>
      <w:r w:rsidR="00E81189">
        <w:rPr>
          <w:rFonts w:ascii="Arial" w:hAnsi="Arial" w:cs="Arial"/>
        </w:rPr>
        <w:t xml:space="preserve">JU </w:t>
      </w:r>
      <w:r w:rsidR="00E81189">
        <w:rPr>
          <w:rFonts w:ascii="Arial" w:hAnsi="Arial" w:cs="Arial"/>
          <w:bCs/>
        </w:rPr>
        <w:t>Centar za kulturu “Vojislav Bulatović Strunjo”</w:t>
      </w:r>
      <w:r w:rsidR="00E81189" w:rsidRPr="001F4D16">
        <w:rPr>
          <w:rFonts w:ascii="Arial" w:hAnsi="Arial" w:cs="Arial"/>
        </w:rPr>
        <w:t xml:space="preserve"> </w:t>
      </w:r>
      <w:r w:rsidR="00E81189">
        <w:rPr>
          <w:rFonts w:ascii="Arial" w:hAnsi="Arial" w:cs="Arial"/>
          <w:lang w:val="sr-Latn-CS"/>
        </w:rPr>
        <w:t>(’’Sl.list CG - O</w:t>
      </w:r>
      <w:r w:rsidR="00E81189" w:rsidRPr="001F4D16">
        <w:rPr>
          <w:rFonts w:ascii="Arial" w:hAnsi="Arial" w:cs="Arial"/>
          <w:lang w:val="sr-Latn-CS"/>
        </w:rPr>
        <w:t>p</w:t>
      </w:r>
      <w:r w:rsidR="00E81189">
        <w:rPr>
          <w:rFonts w:ascii="Arial" w:hAnsi="Arial" w:cs="Arial"/>
          <w:lang w:val="sr-Latn-CS"/>
        </w:rPr>
        <w:t xml:space="preserve">štinski propisi’’ broj </w:t>
      </w:r>
      <w:r w:rsidR="00E81189">
        <w:rPr>
          <w:rFonts w:ascii="Arial" w:hAnsi="Arial" w:cs="Arial"/>
          <w:lang w:val="sr-Latn-CS"/>
        </w:rPr>
        <w:t>61/19</w:t>
      </w:r>
      <w:r w:rsidR="00E81189">
        <w:rPr>
          <w:rFonts w:ascii="Arial" w:hAnsi="Arial" w:cs="Arial"/>
          <w:lang w:val="sr-Latn-CS"/>
        </w:rPr>
        <w:t>)</w:t>
      </w:r>
      <w:r w:rsidR="00E81189">
        <w:rPr>
          <w:rFonts w:ascii="Arial" w:hAnsi="Arial" w:cs="Arial"/>
          <w:lang w:val="sr-Latn-CS"/>
        </w:rPr>
        <w:t>,</w:t>
      </w:r>
      <w:r w:rsidR="00E81189">
        <w:rPr>
          <w:rFonts w:ascii="Arial" w:hAnsi="Arial" w:cs="Arial"/>
          <w:lang w:val="sr-Latn-CS"/>
        </w:rPr>
        <w:t xml:space="preserve"> </w:t>
      </w:r>
      <w:r w:rsidR="00E81189">
        <w:rPr>
          <w:rFonts w:ascii="Arial" w:hAnsi="Arial" w:cs="Arial"/>
          <w:lang w:val="sr-Latn-CS"/>
        </w:rPr>
        <w:t xml:space="preserve"> </w:t>
      </w:r>
      <w:r w:rsidR="002C442C" w:rsidRPr="001F4D16">
        <w:rPr>
          <w:rFonts w:ascii="Arial" w:hAnsi="Arial" w:cs="Arial"/>
          <w:lang w:val="sr-Latn-CS"/>
        </w:rPr>
        <w:t xml:space="preserve">Skupština </w:t>
      </w:r>
      <w:r w:rsidR="00F93460">
        <w:rPr>
          <w:rFonts w:ascii="Arial" w:hAnsi="Arial" w:cs="Arial"/>
          <w:lang w:val="sr-Latn-CS"/>
        </w:rPr>
        <w:t>o</w:t>
      </w:r>
      <w:r w:rsidR="002C442C" w:rsidRPr="001F4D16">
        <w:rPr>
          <w:rFonts w:ascii="Arial" w:hAnsi="Arial" w:cs="Arial"/>
          <w:lang w:val="sr-Latn-CS"/>
        </w:rPr>
        <w:t>pštine Bijelo</w:t>
      </w:r>
      <w:r w:rsidRPr="001F4D16">
        <w:rPr>
          <w:rFonts w:ascii="Arial" w:hAnsi="Arial" w:cs="Arial"/>
          <w:lang w:val="sr-Latn-CS"/>
        </w:rPr>
        <w:t xml:space="preserve"> </w:t>
      </w:r>
      <w:r w:rsidR="00606606">
        <w:rPr>
          <w:rFonts w:ascii="Arial" w:hAnsi="Arial" w:cs="Arial"/>
          <w:lang w:val="sr-Latn-CS"/>
        </w:rPr>
        <w:t xml:space="preserve">Polje na sjednici održanoj </w:t>
      </w:r>
      <w:r w:rsidR="008B62EA">
        <w:rPr>
          <w:rFonts w:ascii="Arial" w:hAnsi="Arial" w:cs="Arial"/>
          <w:color w:val="auto"/>
          <w:lang w:val="pl-PL"/>
        </w:rPr>
        <w:t>25.10. i 10.11.</w:t>
      </w:r>
      <w:r w:rsidR="008B62EA" w:rsidRPr="00AC3479">
        <w:rPr>
          <w:rFonts w:ascii="Arial" w:hAnsi="Arial" w:cs="Arial"/>
          <w:color w:val="auto"/>
          <w:lang w:val="pl-PL"/>
        </w:rPr>
        <w:t>2025. godine, donijela je</w:t>
      </w:r>
    </w:p>
    <w:p w14:paraId="6F6C061F" w14:textId="14D19E1E" w:rsidR="002C442C" w:rsidRPr="001F4D16" w:rsidRDefault="008B62EA" w:rsidP="002C44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E33B6B2" w14:textId="77777777" w:rsidR="002C442C" w:rsidRPr="001F4D16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14:paraId="40F47FA3" w14:textId="77777777" w:rsidR="002C442C" w:rsidRPr="001F4D16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14:paraId="7ED17A29" w14:textId="77777777" w:rsidR="002C442C" w:rsidRPr="001F4D16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14:paraId="454870F4" w14:textId="77777777" w:rsidR="002C442C" w:rsidRPr="001F4D16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F4D16">
        <w:rPr>
          <w:rFonts w:ascii="Arial" w:hAnsi="Arial" w:cs="Arial"/>
          <w:b/>
          <w:bCs/>
          <w:sz w:val="22"/>
          <w:szCs w:val="22"/>
        </w:rPr>
        <w:t>ODLUKU</w:t>
      </w:r>
    </w:p>
    <w:p w14:paraId="07221670" w14:textId="77777777" w:rsidR="002C442C" w:rsidRPr="001F4D16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F4D16">
        <w:rPr>
          <w:rFonts w:ascii="Arial" w:hAnsi="Arial" w:cs="Arial"/>
          <w:b/>
          <w:bCs/>
          <w:sz w:val="22"/>
          <w:szCs w:val="22"/>
        </w:rPr>
        <w:t xml:space="preserve">o davanju saglasnosti </w:t>
      </w:r>
      <w:r w:rsidR="001F4D16" w:rsidRPr="001F4D16">
        <w:rPr>
          <w:rFonts w:ascii="Arial" w:hAnsi="Arial" w:cs="Arial"/>
          <w:b/>
          <w:bCs/>
          <w:color w:val="000000"/>
          <w:sz w:val="22"/>
          <w:szCs w:val="22"/>
        </w:rPr>
        <w:t>na Odluku Savjeta JU Centar za kulturu “Vojislav Bula</w:t>
      </w:r>
      <w:r w:rsidR="00606606">
        <w:rPr>
          <w:rFonts w:ascii="Arial" w:hAnsi="Arial" w:cs="Arial"/>
          <w:b/>
          <w:bCs/>
          <w:color w:val="000000"/>
          <w:sz w:val="22"/>
          <w:szCs w:val="22"/>
        </w:rPr>
        <w:t>tović-Strunjo” o imenovanju</w:t>
      </w:r>
      <w:r w:rsidR="001F4D16" w:rsidRPr="001F4D16">
        <w:rPr>
          <w:rFonts w:ascii="Arial" w:hAnsi="Arial" w:cs="Arial"/>
          <w:b/>
          <w:bCs/>
          <w:color w:val="000000"/>
          <w:sz w:val="22"/>
          <w:szCs w:val="22"/>
        </w:rPr>
        <w:t xml:space="preserve"> direktora </w:t>
      </w:r>
    </w:p>
    <w:p w14:paraId="41C37957" w14:textId="77777777" w:rsidR="002C442C" w:rsidRPr="001F4D16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312D05B" w14:textId="77777777" w:rsidR="00F93460" w:rsidRDefault="00F93460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3CFED0F" w14:textId="77777777" w:rsidR="00F93460" w:rsidRDefault="00F93460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AC5FC31" w14:textId="77777777" w:rsidR="002C442C" w:rsidRPr="001F4D16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F4D16">
        <w:rPr>
          <w:rFonts w:ascii="Arial" w:hAnsi="Arial" w:cs="Arial"/>
          <w:b/>
          <w:bCs/>
          <w:sz w:val="22"/>
          <w:szCs w:val="22"/>
        </w:rPr>
        <w:t xml:space="preserve">Član 1 </w:t>
      </w:r>
    </w:p>
    <w:p w14:paraId="7868C6EB" w14:textId="77777777" w:rsidR="002C442C" w:rsidRPr="001F4D16" w:rsidRDefault="002C442C" w:rsidP="002C442C">
      <w:pPr>
        <w:rPr>
          <w:rFonts w:ascii="Arial" w:hAnsi="Arial" w:cs="Arial"/>
          <w:b/>
          <w:bCs/>
          <w:sz w:val="22"/>
          <w:szCs w:val="22"/>
        </w:rPr>
      </w:pPr>
    </w:p>
    <w:p w14:paraId="66A42233" w14:textId="7F5661C0" w:rsidR="002C442C" w:rsidRPr="001F4D16" w:rsidRDefault="005E4E7C" w:rsidP="002C442C">
      <w:pPr>
        <w:jc w:val="both"/>
        <w:rPr>
          <w:rFonts w:ascii="Arial" w:hAnsi="Arial" w:cs="Arial"/>
          <w:sz w:val="22"/>
          <w:szCs w:val="22"/>
        </w:rPr>
      </w:pPr>
      <w:r w:rsidRPr="001F4D16">
        <w:rPr>
          <w:rFonts w:ascii="Arial" w:hAnsi="Arial" w:cs="Arial"/>
          <w:sz w:val="22"/>
          <w:szCs w:val="22"/>
        </w:rPr>
        <w:tab/>
      </w:r>
      <w:r w:rsidR="002C442C" w:rsidRPr="001F4D16">
        <w:rPr>
          <w:rFonts w:ascii="Arial" w:hAnsi="Arial" w:cs="Arial"/>
          <w:sz w:val="22"/>
          <w:szCs w:val="22"/>
        </w:rPr>
        <w:t xml:space="preserve">Daje se saglasnost na Odluku </w:t>
      </w:r>
      <w:r w:rsidR="00F93460">
        <w:rPr>
          <w:rFonts w:ascii="Arial" w:hAnsi="Arial" w:cs="Arial"/>
          <w:sz w:val="22"/>
          <w:szCs w:val="22"/>
        </w:rPr>
        <w:t>Savjeta</w:t>
      </w:r>
      <w:r w:rsidR="002C442C" w:rsidRPr="001F4D16">
        <w:rPr>
          <w:rFonts w:ascii="Arial" w:hAnsi="Arial" w:cs="Arial"/>
          <w:sz w:val="22"/>
          <w:szCs w:val="22"/>
        </w:rPr>
        <w:t xml:space="preserve"> </w:t>
      </w:r>
      <w:bookmarkStart w:id="1" w:name="_Hlk213831665"/>
      <w:r w:rsidR="00A7219B">
        <w:rPr>
          <w:rFonts w:ascii="Arial" w:hAnsi="Arial" w:cs="Arial"/>
          <w:sz w:val="22"/>
          <w:szCs w:val="22"/>
        </w:rPr>
        <w:t xml:space="preserve">JU </w:t>
      </w:r>
      <w:r w:rsidR="00F93460">
        <w:rPr>
          <w:rFonts w:ascii="Arial" w:hAnsi="Arial" w:cs="Arial"/>
          <w:bCs/>
          <w:sz w:val="22"/>
          <w:szCs w:val="22"/>
        </w:rPr>
        <w:t>Centar za kulturu “Vojislav Bulatović Strunjo”</w:t>
      </w:r>
      <w:r w:rsidR="002C442C" w:rsidRPr="001F4D16">
        <w:rPr>
          <w:rFonts w:ascii="Arial" w:hAnsi="Arial" w:cs="Arial"/>
          <w:sz w:val="22"/>
          <w:szCs w:val="22"/>
        </w:rPr>
        <w:t xml:space="preserve"> </w:t>
      </w:r>
      <w:bookmarkEnd w:id="1"/>
      <w:r w:rsidR="002C442C" w:rsidRPr="001F4D16">
        <w:rPr>
          <w:rFonts w:ascii="Arial" w:hAnsi="Arial" w:cs="Arial"/>
          <w:sz w:val="22"/>
          <w:szCs w:val="22"/>
        </w:rPr>
        <w:t xml:space="preserve">br. </w:t>
      </w:r>
      <w:r w:rsidR="00606606">
        <w:rPr>
          <w:rFonts w:ascii="Arial" w:hAnsi="Arial" w:cs="Arial"/>
          <w:sz w:val="22"/>
          <w:szCs w:val="22"/>
        </w:rPr>
        <w:t>01-</w:t>
      </w:r>
      <w:r w:rsidR="008B62EA">
        <w:rPr>
          <w:rFonts w:ascii="Arial" w:hAnsi="Arial" w:cs="Arial"/>
          <w:sz w:val="22"/>
          <w:szCs w:val="22"/>
        </w:rPr>
        <w:t>100</w:t>
      </w:r>
      <w:r w:rsidR="00606606">
        <w:rPr>
          <w:rFonts w:ascii="Arial" w:hAnsi="Arial" w:cs="Arial"/>
          <w:sz w:val="22"/>
          <w:szCs w:val="22"/>
        </w:rPr>
        <w:t>/2</w:t>
      </w:r>
      <w:r w:rsidR="008B62EA">
        <w:rPr>
          <w:rFonts w:ascii="Arial" w:hAnsi="Arial" w:cs="Arial"/>
          <w:sz w:val="22"/>
          <w:szCs w:val="22"/>
        </w:rPr>
        <w:t>5</w:t>
      </w:r>
      <w:r w:rsidR="00606606">
        <w:rPr>
          <w:rFonts w:ascii="Arial" w:hAnsi="Arial" w:cs="Arial"/>
          <w:sz w:val="22"/>
          <w:szCs w:val="22"/>
        </w:rPr>
        <w:t>-</w:t>
      </w:r>
      <w:r w:rsidR="008B62EA">
        <w:rPr>
          <w:rFonts w:ascii="Arial" w:hAnsi="Arial" w:cs="Arial"/>
          <w:sz w:val="22"/>
          <w:szCs w:val="22"/>
        </w:rPr>
        <w:t>449/1</w:t>
      </w:r>
      <w:r w:rsidR="00606606">
        <w:rPr>
          <w:rFonts w:ascii="Arial" w:hAnsi="Arial" w:cs="Arial"/>
          <w:sz w:val="22"/>
          <w:szCs w:val="22"/>
        </w:rPr>
        <w:t xml:space="preserve"> od</w:t>
      </w:r>
      <w:r w:rsidR="00C47BAA" w:rsidRPr="001F4D16">
        <w:rPr>
          <w:rFonts w:ascii="Arial" w:hAnsi="Arial" w:cs="Arial"/>
          <w:sz w:val="22"/>
          <w:szCs w:val="22"/>
        </w:rPr>
        <w:t xml:space="preserve"> </w:t>
      </w:r>
      <w:r w:rsidR="008B62EA">
        <w:rPr>
          <w:rFonts w:ascii="Arial" w:hAnsi="Arial" w:cs="Arial"/>
          <w:sz w:val="22"/>
          <w:szCs w:val="22"/>
        </w:rPr>
        <w:t>28</w:t>
      </w:r>
      <w:r w:rsidR="00606606">
        <w:rPr>
          <w:rFonts w:ascii="Arial" w:hAnsi="Arial" w:cs="Arial"/>
          <w:sz w:val="22"/>
          <w:szCs w:val="22"/>
        </w:rPr>
        <w:t>.0</w:t>
      </w:r>
      <w:r w:rsidR="008B62EA">
        <w:rPr>
          <w:rFonts w:ascii="Arial" w:hAnsi="Arial" w:cs="Arial"/>
          <w:sz w:val="22"/>
          <w:szCs w:val="22"/>
        </w:rPr>
        <w:t>7</w:t>
      </w:r>
      <w:r w:rsidR="00606606">
        <w:rPr>
          <w:rFonts w:ascii="Arial" w:hAnsi="Arial" w:cs="Arial"/>
          <w:sz w:val="22"/>
          <w:szCs w:val="22"/>
        </w:rPr>
        <w:t>.202</w:t>
      </w:r>
      <w:r w:rsidR="008B62EA">
        <w:rPr>
          <w:rFonts w:ascii="Arial" w:hAnsi="Arial" w:cs="Arial"/>
          <w:sz w:val="22"/>
          <w:szCs w:val="22"/>
        </w:rPr>
        <w:t>5</w:t>
      </w:r>
      <w:r w:rsidR="00606606">
        <w:rPr>
          <w:rFonts w:ascii="Arial" w:hAnsi="Arial" w:cs="Arial"/>
          <w:sz w:val="22"/>
          <w:szCs w:val="22"/>
        </w:rPr>
        <w:t>.godine o</w:t>
      </w:r>
      <w:r w:rsidR="00F93460">
        <w:rPr>
          <w:rFonts w:ascii="Arial" w:hAnsi="Arial" w:cs="Arial"/>
          <w:sz w:val="22"/>
          <w:szCs w:val="22"/>
        </w:rPr>
        <w:t xml:space="preserve"> imenovanju </w:t>
      </w:r>
      <w:r w:rsidR="008B62EA">
        <w:rPr>
          <w:rFonts w:ascii="Arial" w:hAnsi="Arial" w:cs="Arial"/>
          <w:sz w:val="22"/>
          <w:szCs w:val="22"/>
        </w:rPr>
        <w:t>Edina Smailovića</w:t>
      </w:r>
      <w:r w:rsidR="00B85788">
        <w:rPr>
          <w:rFonts w:ascii="Arial" w:hAnsi="Arial" w:cs="Arial"/>
          <w:sz w:val="22"/>
          <w:szCs w:val="22"/>
        </w:rPr>
        <w:t>, dipl</w:t>
      </w:r>
      <w:r w:rsidR="008B62EA">
        <w:rPr>
          <w:rFonts w:ascii="Arial" w:hAnsi="Arial" w:cs="Arial"/>
          <w:sz w:val="22"/>
          <w:szCs w:val="22"/>
        </w:rPr>
        <w:t>. profesora</w:t>
      </w:r>
      <w:r w:rsidR="00B85788">
        <w:rPr>
          <w:rFonts w:ascii="Arial" w:hAnsi="Arial" w:cs="Arial"/>
          <w:sz w:val="22"/>
          <w:szCs w:val="22"/>
        </w:rPr>
        <w:t xml:space="preserve"> za</w:t>
      </w:r>
      <w:r w:rsidR="002C442C" w:rsidRPr="001F4D16">
        <w:rPr>
          <w:rFonts w:ascii="Arial" w:hAnsi="Arial" w:cs="Arial"/>
          <w:sz w:val="22"/>
          <w:szCs w:val="22"/>
        </w:rPr>
        <w:t xml:space="preserve"> </w:t>
      </w:r>
      <w:r w:rsidR="00D53B08" w:rsidRPr="001F4D16">
        <w:rPr>
          <w:rFonts w:ascii="Arial" w:hAnsi="Arial" w:cs="Arial"/>
          <w:sz w:val="22"/>
          <w:szCs w:val="22"/>
        </w:rPr>
        <w:t xml:space="preserve"> d</w:t>
      </w:r>
      <w:r w:rsidR="00F93460">
        <w:rPr>
          <w:rFonts w:ascii="Arial" w:hAnsi="Arial" w:cs="Arial"/>
          <w:sz w:val="22"/>
          <w:szCs w:val="22"/>
        </w:rPr>
        <w:t>ir</w:t>
      </w:r>
      <w:r w:rsidR="00606606">
        <w:rPr>
          <w:rFonts w:ascii="Arial" w:hAnsi="Arial" w:cs="Arial"/>
          <w:sz w:val="22"/>
          <w:szCs w:val="22"/>
        </w:rPr>
        <w:t>ektora Centra</w:t>
      </w:r>
      <w:r w:rsidR="00F93460">
        <w:rPr>
          <w:rFonts w:ascii="Arial" w:hAnsi="Arial" w:cs="Arial"/>
          <w:sz w:val="22"/>
          <w:szCs w:val="22"/>
        </w:rPr>
        <w:t>.</w:t>
      </w:r>
    </w:p>
    <w:p w14:paraId="41C0F00B" w14:textId="77777777" w:rsidR="002C442C" w:rsidRPr="001F4D16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14:paraId="21C5B6F5" w14:textId="77777777" w:rsidR="002C442C" w:rsidRPr="001F4D16" w:rsidRDefault="002C442C" w:rsidP="002C442C">
      <w:pPr>
        <w:jc w:val="center"/>
        <w:rPr>
          <w:rFonts w:ascii="Arial" w:hAnsi="Arial" w:cs="Arial"/>
          <w:b/>
          <w:sz w:val="22"/>
          <w:szCs w:val="22"/>
        </w:rPr>
      </w:pPr>
      <w:r w:rsidRPr="001F4D16">
        <w:rPr>
          <w:rFonts w:ascii="Arial" w:hAnsi="Arial" w:cs="Arial"/>
          <w:b/>
          <w:sz w:val="22"/>
          <w:szCs w:val="22"/>
        </w:rPr>
        <w:t xml:space="preserve">Član 2 </w:t>
      </w:r>
    </w:p>
    <w:p w14:paraId="39088A21" w14:textId="77777777" w:rsidR="002C442C" w:rsidRPr="001F4D16" w:rsidRDefault="002C442C" w:rsidP="002C442C">
      <w:pPr>
        <w:rPr>
          <w:rFonts w:ascii="Arial" w:hAnsi="Arial" w:cs="Arial"/>
          <w:b/>
          <w:sz w:val="22"/>
          <w:szCs w:val="22"/>
        </w:rPr>
      </w:pPr>
    </w:p>
    <w:p w14:paraId="17A7E583" w14:textId="2418E7CC" w:rsidR="001F4D16" w:rsidRPr="001F4D16" w:rsidRDefault="001F4D16" w:rsidP="001F4D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F4D16"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="004B4777">
        <w:rPr>
          <w:rFonts w:ascii="Arial" w:hAnsi="Arial" w:cs="Arial"/>
          <w:color w:val="000000"/>
          <w:sz w:val="22"/>
          <w:szCs w:val="22"/>
        </w:rPr>
        <w:t xml:space="preserve">  </w:t>
      </w:r>
      <w:r w:rsidRPr="001F4D16">
        <w:rPr>
          <w:rFonts w:ascii="Arial" w:hAnsi="Arial" w:cs="Arial"/>
          <w:sz w:val="22"/>
          <w:szCs w:val="22"/>
        </w:rPr>
        <w:t>Odluka stupa na snagu danom donošenja, a objaviće se u  “Službenom listu Crne Gore- Opštinski propisi".</w:t>
      </w:r>
    </w:p>
    <w:p w14:paraId="1F1C9E0C" w14:textId="77777777" w:rsidR="002C442C" w:rsidRPr="001F4D16" w:rsidRDefault="002C442C" w:rsidP="002C442C">
      <w:pPr>
        <w:rPr>
          <w:rFonts w:ascii="Arial" w:hAnsi="Arial" w:cs="Arial"/>
          <w:sz w:val="22"/>
          <w:szCs w:val="22"/>
        </w:rPr>
      </w:pPr>
    </w:p>
    <w:p w14:paraId="27E7E277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2142E15D" w14:textId="77777777" w:rsidR="008B62EA" w:rsidRPr="003A3362" w:rsidRDefault="008B62EA" w:rsidP="008B62EA">
      <w:pPr>
        <w:tabs>
          <w:tab w:val="left" w:pos="2580"/>
        </w:tabs>
        <w:rPr>
          <w:rFonts w:ascii="Arial" w:hAnsi="Arial" w:cs="Arial"/>
          <w:lang w:val="nb-NO"/>
        </w:rPr>
      </w:pPr>
    </w:p>
    <w:p w14:paraId="1DCC7F0F" w14:textId="343A80EB" w:rsidR="008B62EA" w:rsidRPr="00FA49CB" w:rsidRDefault="008B62EA" w:rsidP="008B62EA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Broj: 02-016/25-</w:t>
      </w:r>
      <w:r w:rsidR="00E73052">
        <w:rPr>
          <w:rFonts w:ascii="Arial" w:eastAsia="Calibri" w:hAnsi="Arial" w:cs="Arial"/>
        </w:rPr>
        <w:t>433/1</w:t>
      </w:r>
    </w:p>
    <w:p w14:paraId="493326DC" w14:textId="677B8589" w:rsidR="008B62EA" w:rsidRDefault="008B62EA" w:rsidP="008B62EA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Bijelo Polje, 10.11.2025</w:t>
      </w:r>
      <w:r w:rsidRPr="00FA49CB">
        <w:rPr>
          <w:rFonts w:ascii="Arial" w:eastAsia="Calibri" w:hAnsi="Arial" w:cs="Arial"/>
        </w:rPr>
        <w:t>. godine</w:t>
      </w:r>
    </w:p>
    <w:p w14:paraId="08BED6E1" w14:textId="77777777" w:rsidR="008B62EA" w:rsidRPr="00FA49CB" w:rsidRDefault="008B62EA" w:rsidP="008B62EA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</w:rPr>
      </w:pPr>
    </w:p>
    <w:p w14:paraId="4A66998B" w14:textId="77777777" w:rsidR="008B62EA" w:rsidRPr="003A3362" w:rsidRDefault="008B62EA" w:rsidP="008B62EA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FA49CB">
        <w:rPr>
          <w:rFonts w:ascii="Arial" w:eastAsia="Calibri" w:hAnsi="Arial" w:cs="Arial"/>
          <w:b/>
          <w:bCs/>
        </w:rPr>
        <w:t xml:space="preserve">Skupština opštine Bijelo Polje </w:t>
      </w:r>
    </w:p>
    <w:p w14:paraId="5D1D383F" w14:textId="77777777" w:rsidR="008B62EA" w:rsidRPr="00FA49CB" w:rsidRDefault="008B62EA" w:rsidP="008B62EA">
      <w:pPr>
        <w:autoSpaceDE w:val="0"/>
        <w:autoSpaceDN w:val="0"/>
        <w:adjustRightInd w:val="0"/>
        <w:jc w:val="right"/>
        <w:rPr>
          <w:rFonts w:ascii="Arial" w:eastAsia="Calibri" w:hAnsi="Arial" w:cs="Arial"/>
          <w:b/>
          <w:bCs/>
        </w:rPr>
      </w:pPr>
      <w:r w:rsidRPr="00FA49CB">
        <w:rPr>
          <w:rFonts w:ascii="Arial" w:eastAsia="Calibri" w:hAnsi="Arial" w:cs="Arial"/>
          <w:b/>
          <w:bCs/>
        </w:rPr>
        <w:t xml:space="preserve">   Predsjednica,</w:t>
      </w:r>
    </w:p>
    <w:p w14:paraId="45039F0E" w14:textId="7757343A" w:rsidR="008B62EA" w:rsidRPr="003A3362" w:rsidRDefault="008B62EA" w:rsidP="008B62EA">
      <w:pPr>
        <w:autoSpaceDE w:val="0"/>
        <w:autoSpaceDN w:val="0"/>
        <w:adjustRightInd w:val="0"/>
        <w:rPr>
          <w:rFonts w:ascii="Arial" w:eastAsia="Calibri" w:hAnsi="Arial" w:cs="Arial"/>
        </w:rPr>
      </w:pPr>
      <w:r w:rsidRPr="00FA49CB">
        <w:rPr>
          <w:rFonts w:ascii="Arial" w:eastAsia="Calibri" w:hAnsi="Arial" w:cs="Arial"/>
        </w:rPr>
        <w:t xml:space="preserve">                                                                                                             </w:t>
      </w:r>
      <w:r>
        <w:rPr>
          <w:rFonts w:ascii="Arial" w:eastAsia="Calibri" w:hAnsi="Arial" w:cs="Arial"/>
        </w:rPr>
        <w:t xml:space="preserve">   Selma Omerović </w:t>
      </w:r>
    </w:p>
    <w:p w14:paraId="050679D5" w14:textId="77777777" w:rsidR="008B62EA" w:rsidRDefault="008B62EA" w:rsidP="008B62EA"/>
    <w:p w14:paraId="13F6A290" w14:textId="77777777" w:rsidR="002C442C" w:rsidRPr="00F93460" w:rsidRDefault="002C442C" w:rsidP="002C442C">
      <w:pPr>
        <w:rPr>
          <w:rFonts w:ascii="Arial" w:hAnsi="Arial" w:cs="Arial"/>
          <w:sz w:val="22"/>
          <w:szCs w:val="22"/>
        </w:rPr>
      </w:pPr>
    </w:p>
    <w:p w14:paraId="77C71E30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2CDE1A44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5FA25BDF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72AB6A8D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35239CAF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323EA9FC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290BFC2B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4BD5CC5F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640E2EAD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0F219EB5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17D242E6" w14:textId="77777777" w:rsidR="002C442C" w:rsidRPr="00C47BAA" w:rsidRDefault="002C442C" w:rsidP="00C47BAA">
      <w:pPr>
        <w:jc w:val="both"/>
        <w:rPr>
          <w:rFonts w:ascii="Arial" w:hAnsi="Arial" w:cs="Arial"/>
          <w:sz w:val="22"/>
          <w:szCs w:val="22"/>
        </w:rPr>
      </w:pPr>
    </w:p>
    <w:sectPr w:rsidR="002C442C" w:rsidRPr="00C47B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DB7"/>
    <w:rsid w:val="00064C2B"/>
    <w:rsid w:val="000A7316"/>
    <w:rsid w:val="000B3173"/>
    <w:rsid w:val="001B3501"/>
    <w:rsid w:val="001F4D16"/>
    <w:rsid w:val="002C442C"/>
    <w:rsid w:val="00364D19"/>
    <w:rsid w:val="003953A2"/>
    <w:rsid w:val="004B4777"/>
    <w:rsid w:val="004F671B"/>
    <w:rsid w:val="005C4680"/>
    <w:rsid w:val="005E4E7C"/>
    <w:rsid w:val="00606606"/>
    <w:rsid w:val="007453F5"/>
    <w:rsid w:val="008A4A0C"/>
    <w:rsid w:val="008B62EA"/>
    <w:rsid w:val="008D565B"/>
    <w:rsid w:val="00900B66"/>
    <w:rsid w:val="009520ED"/>
    <w:rsid w:val="0098531A"/>
    <w:rsid w:val="00A3624B"/>
    <w:rsid w:val="00A7219B"/>
    <w:rsid w:val="00B85788"/>
    <w:rsid w:val="00B92577"/>
    <w:rsid w:val="00C371A1"/>
    <w:rsid w:val="00C43DB7"/>
    <w:rsid w:val="00C47BAA"/>
    <w:rsid w:val="00CA5C89"/>
    <w:rsid w:val="00D53B08"/>
    <w:rsid w:val="00DD5B2C"/>
    <w:rsid w:val="00E73052"/>
    <w:rsid w:val="00E81189"/>
    <w:rsid w:val="00E82A7E"/>
    <w:rsid w:val="00EF3DE3"/>
    <w:rsid w:val="00F93460"/>
    <w:rsid w:val="00FB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46718"/>
  <w15:chartTrackingRefBased/>
  <w15:docId w15:val="{CC6EDCEA-88B7-42C5-85D4-1158A5C8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4D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D19"/>
    <w:rPr>
      <w:rFonts w:ascii="Segoe UI" w:eastAsia="Times New Roman" w:hAnsi="Segoe UI" w:cs="Segoe UI"/>
      <w:sz w:val="18"/>
      <w:szCs w:val="18"/>
    </w:rPr>
  </w:style>
  <w:style w:type="paragraph" w:customStyle="1" w:styleId="N02Y">
    <w:name w:val="N02Y"/>
    <w:basedOn w:val="Normal"/>
    <w:uiPriority w:val="99"/>
    <w:rsid w:val="008B62EA"/>
    <w:pPr>
      <w:autoSpaceDE w:val="0"/>
      <w:autoSpaceDN w:val="0"/>
      <w:adjustRightInd w:val="0"/>
      <w:spacing w:before="120" w:after="60"/>
      <w:ind w:firstLine="283"/>
      <w:jc w:val="both"/>
    </w:pPr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9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5BEC1-E901-4D1F-B8CB-2B708B2C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6</cp:revision>
  <cp:lastPrinted>2023-07-19T06:44:00Z</cp:lastPrinted>
  <dcterms:created xsi:type="dcterms:W3CDTF">2025-11-11T10:30:00Z</dcterms:created>
  <dcterms:modified xsi:type="dcterms:W3CDTF">2025-11-12T08:21:00Z</dcterms:modified>
</cp:coreProperties>
</file>